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dokument behandlar höga naturvärden i avverkningsanmälan A 14340-2026 i Hällefors kommun. Denna avverkningsanmälan inkom 2026-03-19 07:52:35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6597854, E 480244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