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dokument behandlar höga naturvärden i avverkningsanmälan A 16088-2026 i Hällefors kommun. Denna avverkningsanmälan inkom 2026-03-27 13:43:42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