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dokument behandlar höga naturvärden i avverkningsanmälan A 27705-2026 i Hällefors kommun som inkom 2026-06-17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toppvaxing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5204" cy="5688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5205204" cy="5688000"/>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6619977, E 467686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