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dokument behandlar höga naturvärden i avverkningsanmälan A 44402-2025 i Hällefors kommun som inkom 2025-09-16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