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Detta dokument behandlar höga naturvärden i avverkningsanmälan A 39178-2022 i Hällefors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6628174, E 486617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