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8064-2026 i Hällefors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