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12:47:15 och omfattar 41,9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