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som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gul taggsvamp (VU, T), dropptaggsvamp (NT, T), kortskaftad ärgspik (NT), platt spretmossa (NT, T), tallriska (NT), ullticka (NT, T), vedtrappmossa (NT, T), flagellkvastmossa (S, T), mindre märgborre (S, T), vågbandad barkbock (S), blåsippa (T, §9), spillkråka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