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som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brunpudrad nållav (NT, T), tretåig hackspett (NT, T, §4), vedtrappmossa (NT, T), flagellkvastmossa (S, T), gulnål (S, T), mindre märgborre (S, T), vedticka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