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dokument behandlar höga naturvärden i avverkningsanmälan A 45536-2024 i Ljusnarsbergs kommun som inkom 2024-10-13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6642342, E 493066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