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dokument behandlar höga naturvärden i avverkningsanmälan A 45537-2024 i Ljusnarsbergs kommun som inkom 2024-10-13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6643080, E 491979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