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och inom 19 meter från samrådsanmälan S 3550-2025 i Örebro kommun har hittats 4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