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samrådsanmälan S 3340-2025 i Örebro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