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8 meter från avverkningsanmälan A 39130-2023 i Örebro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