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klagomål behandlar höga naturvärden i avverkningsanmälan A 58838-2025 i Örebro kommun som inkom 2025-11-26 och omfattar 1,7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6572148, E 507366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