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klagomål behandlar höga naturvärden i avverkningsanmälan A 20247-2023 i Örebro kommun som inkom 2023-05-09 och omfattar 3,0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6565469, E 499628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