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klagomål behandlar höga naturvärden i avverkningsanmälan A 22577-2024 i Örebro kommun som inkom 2024-06-04 och omfattar 1,8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6582604, E 500492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