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dokument behandlar höga naturvärden i avverkningsanmälan A 16736-2023 i Örebro kommun som inkom 2023-04-14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6589212, E 516957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