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dokument behandlar höga naturvärden i avverkningsanmälan A 27186-2026 i Örebro kommun som inkom 2026-06-15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6553308, E 537784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