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dokument behandlar höga naturvärden i avverkningsanmälan A 58838-2025 i Örebro kommun som inkom 2025-11-26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