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som inkom 2026-03-20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6584000, E 514114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järnsparv (NT, §4), nordfladdermus (NT, §4a), spillkråka (T, §4), tofsmes (T, §4), dvärgpipistrell (§4a), gråskimlig fladdermus (§4a), gröngöling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