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Detta dokument behandlar höga naturvärden i avverkningsanmälan A 16736-2023 i Örebro kommun som inkom 2023-04-14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6589212, E 516957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