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Detta dokument behandlar höga naturvärden i avverkningsanmälan A 4943-2022 i Örebro kommun som inkom 2022-02-01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6571155, E 532460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5 naturvårdsarter hittats: prakttagging (EN, T), gullpudra (NT, T), kandelabersvamp (NT, T), skinntagging (NT) och vätteros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