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klagomål behandlar höga naturvärden i avverkningsanmälan A 11501-2025 i Örebro kommun som inkom 2025-03-10 och omfattar 0,8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6554099, E 536418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