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dokument behandlar höga naturvärden i avverkningsanmälan A 27211-2026 i Örebro kommun. Denna avverkningsanmälan inkom 2026-06-15 11:08:58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6551900, E 539625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