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35545-2019</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