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14 meter från avverkningsanmälan A 50096-2023 i Örebro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