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dokument behandlar höga naturvärden i avverkningsanmälan A 49552-2022 i Örebro kommun. Denna avverkningsanmälan inkom 2022-10-28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