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klagomål behandlar höga naturvärden i avverkningsanmälan A 2077-2023 i Örebro kommun som inkom 2023-01-13 och omfattar 1,4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6582132, E 515882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