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dokument behandlar höga naturvärden i avverkningsanmälan A 15615-2025 i Kumla kommun som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6553892, E 511943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