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28786-2023 i Askersunds kommun</w:t>
      </w:r>
    </w:p>
    <w:p>
      <w:r>
        <w:t>Detta klagomål behandlar höga naturvärden i avverkningsanmälan A 28786-2023 i Askersunds kommun som inkom 2023-06-27 och omfattar 9,8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8786-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6511475, E 498954 i SWEREF 99 TM.</w:t>
      </w:r>
    </w:p>
    <w:p>
      <w:r>
        <w:t>I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