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klagomål behandlar höga naturvärden i avverkningsanmälan A 32037-2024 i Askersunds kommun som inkom 2024-08-06 och omfattar 8,2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6534173, E 489967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