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dokument behandlar höga naturvärden i avverkningsanmälan A 60357-2023 i Askersunds kommun som inkom 2023-11-28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6518230, E 504900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