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Detta dokument behandlar höga naturvärden i avverkningsanmälan A 16953-2022 i Askersunds kommun som inkom 2022-04-25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6540391, E 498820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