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som inkom 2021-09-13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6535521, E 503236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