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klagomål behandlar höga naturvärden i avverkningsanmälan A 57427-2024 i Askersunds kommun som inkom 2024-12-03 och omfattar 3,3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6523058, E 511939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