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7751-2024 i Askersunds kommun</w:t>
      </w:r>
    </w:p>
    <w:p>
      <w:r>
        <w:t>Detta klagomål behandlar höga naturvärden i avverkningsanmälan A 7751-2024 i Askersunds kommun som inkom 2024-02-27 och omfattar 12,4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7751-2024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6531620, E 489897 i SWEREF 99 TM.</w:t>
      </w:r>
    </w:p>
    <w:p>
      <w:r>
        <w:t>I avverkningsanmälan finns fynd av 4 naturvårdsarter, varav 2 är rödlistade, 2 är fridlysta och 1 är typisk (T): slåtterfibbla (NT, T), svinrot (NT),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