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1509-2022 i Askersunds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