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52264-2021 i Askersunds kommun</w:t>
      </w:r>
    </w:p>
    <w:p>
      <w:r>
        <w:t>Denna tillsynsbegäran behandlar höga naturvärden i avverkningsanmälan A 52264-2021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