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52518-2022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