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1741-2026 i Askersunds kommun</w:t>
      </w:r>
    </w:p>
    <w:p>
      <w:r>
        <w:t>Denna tillsynsbegäran behandlar höga naturvärden i samrådsanmälan S 1741-2026 i Askersunds kommun som inkom 2026-06-08 och omfattar 19,9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748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7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748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6528193, E 506098 i SWEREF 99 TM.</w:t>
      </w:r>
    </w:p>
    <w:p>
      <w:r>
        <w:t>I samrådsanmälan finns fynd av 2 naturvårdsarter, varav 2 är rödlistade: backstarr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