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dokument behandlar höga naturvärden i avverkningsanmälan A 16953-2022 i Askersunds kommun som inkom 2022-04-25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6540391, E 498820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