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dokument behandlar höga naturvärden i avverkningsanmälan A 31967-2023 i Askersunds kommun som inkom 2023-06-30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kandelabersvamp (NT, T), blåsfliksmossa (S, T), gulnål (S, T), trubbfjädermossa (S, T) och utter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