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Detta dokument behandlar höga naturvärden i avverkningsanmälan A 60357-2023 i Askersunds kommun som inkom 2023-11-28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6518230, E 504900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