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som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rökpipsvamp (VU), sårläka (NT, T), vårärt (NT, T), fällmossa (S, T), hasselticka (S, T), nästrot (S, §8), svart trolldruva (S, T), trubbfjädermossa (S, T), underviol (S, T), vätteros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