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Detta dokument behandlar höga naturvärden i avverkningsanmälan A 2445-2025 i Askersunds kommun som inkom 2025-01-17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6532156, E 506267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åkerväddsantennmal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