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4932-2024 i Askersunds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