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brunpudrad nållav (NT), garnlav (NT), järpe (NT, §4), kolflarnlav (NT), mörk kolflarnlav (NT), skogstrappmossa (NT), talltita (NT, §4), vedflamlav (NT), vedtrappmossa (NT), mörk husmossa (S), vedticka (S), västlig hakmossa (S) och zontaggsvamp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