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3897-2024 i Karlskoga kommun</w:t>
      </w:r>
    </w:p>
    <w:p>
      <w:r>
        <w:t>Denna tillsynsbegäran behandlar höga naturvärden i samrådsanmälan S 3897-2024 i Karlskoga kommun som inkom 2024-09-27 och omfattar 233,6 ha.</w:t>
      </w:r>
    </w:p>
    <w:p>
      <w:pPr>
        <w:pStyle w:val="Caption"/>
      </w:pPr>
      <w:r>
        <w:drawing>
          <wp:inline xmlns:a="http://schemas.openxmlformats.org/drawingml/2006/main" xmlns:pic="http://schemas.openxmlformats.org/drawingml/2006/picture">
            <wp:extent cx="4621194" cy="5724000"/>
            <wp:docPr id="1" name="Picture 1"/>
            <wp:cNvGraphicFramePr>
              <a:graphicFrameLocks noChangeAspect="1"/>
            </wp:cNvGraphicFramePr>
            <a:graphic>
              <a:graphicData uri="http://schemas.openxmlformats.org/drawingml/2006/picture">
                <pic:pic>
                  <pic:nvPicPr>
                    <pic:cNvPr id="0" name="S 3897-2024 karta.png"/>
                    <pic:cNvPicPr/>
                  </pic:nvPicPr>
                  <pic:blipFill>
                    <a:blip r:embed="rId16"/>
                    <a:stretch>
                      <a:fillRect/>
                    </a:stretch>
                  </pic:blipFill>
                  <pic:spPr>
                    <a:xfrm>
                      <a:off x="0" y="0"/>
                      <a:ext cx="46211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6583260, E 480555 i SWEREF 99 TM.</w:t>
      </w:r>
    </w:p>
    <w:p>
      <w:r>
        <w:t>I och inom 25 meter från samrådsanmälan finns fynd av 33 naturvårdsarter, varav 21 är rödlistade, 18 är fridlysta, 16 är typiska (T) och 3 är signalarter (S): pärluggla (EN, T, §4), dvärglin (VU), garnlav (VU, T), gråtrut (VU, §4), drillsnäppa (NT, §4), dropptaggsvamp (NT, T), dvärgbägarlav (NT, T), kattfotslav (NT, T), kolflarnlav (NT, T), motaggsvamp (NT, T), mörk kolflarnlav (NT), nötkråka (NT, T, §4), skuggblåslav (NT, T), sparvuggla (NT, §4), strandlummer (NT, §9), svinrot (NT), sädesärla (NT, §4), talltita (NT, §4), tretåig hackspett (NT, T, §4), vedflamlav (NT), vedskivlav (NT, T), stor revmossa (S), vedticka (S, T), vågbandad barkbock (S), hårklomossa (T, §8), järpe (T, §4), spillkråka (T, §4), tjäder (T, §4), gröngöling (§4), orre (§4), smålom (§4), trana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garnlav (VU, T), dropptaggsvamp (NT, T), dvärgbägarlav (NT, T), kattfotslav (NT, T), kolflarnlav (NT, T), motaggsvamp (NT, T), nötkråka (NT, T, §4), skuggblåslav (NT, T), tretåig hackspett (NT, T, §4), vedskivlav (NT, T), vedticka (S, T), hårklomossa (T, §8),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