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20108-2026 i Karlskog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